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83" w:rsidRPr="00934583" w:rsidRDefault="00934583" w:rsidP="00934583">
      <w:pPr>
        <w:pStyle w:val="Nessunaspaziatura"/>
        <w:jc w:val="center"/>
        <w:rPr>
          <w:b/>
          <w:sz w:val="24"/>
          <w:szCs w:val="24"/>
        </w:rPr>
      </w:pPr>
      <w:r w:rsidRPr="00934583">
        <w:rPr>
          <w:b/>
          <w:sz w:val="24"/>
          <w:szCs w:val="24"/>
        </w:rPr>
        <w:t>La comunità: icona e modello di carità e fraternità</w:t>
      </w:r>
    </w:p>
    <w:p w:rsidR="00934583" w:rsidRPr="00934583" w:rsidRDefault="00934583" w:rsidP="00934583">
      <w:pPr>
        <w:pStyle w:val="Nessunaspaziatura"/>
        <w:jc w:val="center"/>
        <w:rPr>
          <w:i/>
        </w:rPr>
      </w:pPr>
      <w:r w:rsidRPr="00934583">
        <w:rPr>
          <w:i/>
        </w:rPr>
        <w:t>La seconda serata della Settimana Biblica Diocesana</w:t>
      </w:r>
    </w:p>
    <w:p w:rsidR="00934583" w:rsidRDefault="00934583" w:rsidP="009A24F6">
      <w:pPr>
        <w:pStyle w:val="Nessunaspaziatura"/>
      </w:pPr>
    </w:p>
    <w:p w:rsidR="003902FE" w:rsidRDefault="009A24F6" w:rsidP="003902FE">
      <w:pPr>
        <w:pStyle w:val="Nessunaspaziatura"/>
        <w:ind w:firstLine="708"/>
        <w:jc w:val="both"/>
      </w:pPr>
      <w:r>
        <w:t xml:space="preserve">Ha preso il via lunedì 22 febbraio la </w:t>
      </w:r>
      <w:r w:rsidRPr="003902FE">
        <w:rPr>
          <w:b/>
        </w:rPr>
        <w:t>XIII Settimana Biblica Diocesana</w:t>
      </w:r>
      <w:r>
        <w:t xml:space="preserve">, </w:t>
      </w:r>
      <w:r w:rsidRPr="003902FE">
        <w:rPr>
          <w:b/>
        </w:rPr>
        <w:t>promossa dall’Ufficio Catechistico Diocesano</w:t>
      </w:r>
      <w:r w:rsidR="00C94BBB" w:rsidRPr="003902FE">
        <w:rPr>
          <w:b/>
        </w:rPr>
        <w:t xml:space="preserve"> e incentrata sullo sviluppo e l’approfondimento biblico della nostra relazione con il creato, con la comunità e con Gesù Cristo</w:t>
      </w:r>
      <w:r w:rsidR="00C94BBB">
        <w:t xml:space="preserve">. </w:t>
      </w:r>
    </w:p>
    <w:p w:rsidR="003902FE" w:rsidRDefault="00C94BBB" w:rsidP="003902FE">
      <w:pPr>
        <w:pStyle w:val="Nessunaspaziatura"/>
        <w:ind w:firstLine="708"/>
        <w:jc w:val="both"/>
      </w:pPr>
      <w:r>
        <w:t xml:space="preserve">La serata di apertura ha visto l’intervento della professoressa Donatella Scaiola, Biblista e Docente di Sacra Scrittura presso la Pontificia Università </w:t>
      </w:r>
      <w:proofErr w:type="spellStart"/>
      <w:r>
        <w:t>Urbaniana</w:t>
      </w:r>
      <w:proofErr w:type="spellEnd"/>
      <w:r w:rsidR="00934583">
        <w:t>,</w:t>
      </w:r>
      <w:r>
        <w:t xml:space="preserve"> che si è soffermata sulla custodia del creato a partire dal passo biblico di Genesi 1,28 </w:t>
      </w:r>
      <w:r w:rsidRPr="00934583">
        <w:rPr>
          <w:i/>
        </w:rPr>
        <w:t>“Riempite la terra e soggiogatela”.</w:t>
      </w:r>
      <w:r>
        <w:t xml:space="preserve"> </w:t>
      </w:r>
    </w:p>
    <w:p w:rsidR="00AA15AD" w:rsidRPr="00934583" w:rsidRDefault="00934583" w:rsidP="003902FE">
      <w:pPr>
        <w:pStyle w:val="Nessunaspaziatura"/>
        <w:jc w:val="both"/>
        <w:rPr>
          <w:i/>
        </w:rPr>
      </w:pPr>
      <w:r w:rsidRPr="00934583">
        <w:rPr>
          <w:i/>
        </w:rPr>
        <w:t>“</w:t>
      </w:r>
      <w:r w:rsidR="00C94BBB" w:rsidRPr="00934583">
        <w:rPr>
          <w:i/>
        </w:rPr>
        <w:t xml:space="preserve">In Genesi 1 emerge con chiarezza </w:t>
      </w:r>
      <w:r w:rsidR="00C94BBB" w:rsidRPr="00934583">
        <w:t>– ha affermato la relatrice –</w:t>
      </w:r>
      <w:r w:rsidR="00C94BBB" w:rsidRPr="00934583">
        <w:rPr>
          <w:i/>
        </w:rPr>
        <w:t xml:space="preserve"> il fatto che l’uomo rappresenta Dio nel mondo creato. Quindi l’essere umano non può agire da padrone, ma è chiamato a porsi al servizio del suo Signore, esprimendone le medesime caratteristiche. Il verbo soggiogare non esprime infatti un potere illimitato bensì la responsabilità di prendersi cura della terra e delle creature </w:t>
      </w:r>
      <w:r>
        <w:rPr>
          <w:i/>
        </w:rPr>
        <w:t>senza spadroneggiare</w:t>
      </w:r>
      <w:r w:rsidR="00C94BBB" w:rsidRPr="00934583">
        <w:rPr>
          <w:i/>
        </w:rPr>
        <w:t xml:space="preserve"> in maniera violenta e arbitraria su di esse</w:t>
      </w:r>
      <w:r w:rsidR="00AA15AD" w:rsidRPr="00934583">
        <w:rPr>
          <w:i/>
        </w:rPr>
        <w:t xml:space="preserve">”. </w:t>
      </w:r>
    </w:p>
    <w:p w:rsidR="00E23062" w:rsidRDefault="00AA15AD" w:rsidP="003902FE">
      <w:pPr>
        <w:pStyle w:val="Nessunaspaziatura"/>
        <w:ind w:firstLine="708"/>
        <w:jc w:val="both"/>
      </w:pPr>
      <w:r w:rsidRPr="00934583">
        <w:rPr>
          <w:b/>
        </w:rPr>
        <w:t>Nella seconda serata, che si terrà lunedì 1</w:t>
      </w:r>
      <w:r w:rsidR="00934583" w:rsidRPr="00934583">
        <w:rPr>
          <w:b/>
        </w:rPr>
        <w:t xml:space="preserve">° </w:t>
      </w:r>
      <w:r w:rsidRPr="00934583">
        <w:rPr>
          <w:b/>
        </w:rPr>
        <w:t>marzo sempre on line con inizio alle ore 19.30, sarà presa in esame la comunità come icona e modello di carità e fraternità</w:t>
      </w:r>
      <w:r>
        <w:t xml:space="preserve"> a partire dal passo biblico degli Atti degli Apostoli: </w:t>
      </w:r>
      <w:r w:rsidRPr="00934583">
        <w:rPr>
          <w:i/>
        </w:rPr>
        <w:t>“Erano perseveranti nell’insegnamento degli apostoli e nella comunione, nello spezzare il pane e nelle preghiere”.</w:t>
      </w:r>
      <w:r>
        <w:t xml:space="preserve"> A parlarcene sarà il professor </w:t>
      </w:r>
      <w:r w:rsidRPr="00934583">
        <w:rPr>
          <w:b/>
        </w:rPr>
        <w:t xml:space="preserve">Luigi </w:t>
      </w:r>
      <w:proofErr w:type="spellStart"/>
      <w:r w:rsidRPr="00934583">
        <w:rPr>
          <w:b/>
        </w:rPr>
        <w:t>Santopaolo</w:t>
      </w:r>
      <w:proofErr w:type="spellEnd"/>
      <w:r>
        <w:t xml:space="preserve">, Biblista e Docente di Ebraico Biblico ed Esegesi presso la Facoltà Teologica dell’Italia Meridionale. </w:t>
      </w:r>
    </w:p>
    <w:p w:rsidR="00AA15AD" w:rsidRPr="003902FE" w:rsidRDefault="00AA15AD" w:rsidP="003902FE">
      <w:pPr>
        <w:pStyle w:val="Nessunaspaziatura"/>
        <w:ind w:firstLine="708"/>
        <w:jc w:val="both"/>
        <w:rPr>
          <w:i/>
        </w:rPr>
      </w:pPr>
      <w:r>
        <w:t>Negli Orientamenti Pastorali</w:t>
      </w:r>
      <w:r w:rsidR="00934583">
        <w:t xml:space="preserve"> consegnati alla comunità diocesana,</w:t>
      </w:r>
      <w:r>
        <w:t xml:space="preserve"> il Vescovo </w:t>
      </w:r>
      <w:r w:rsidRPr="00934583">
        <w:rPr>
          <w:b/>
        </w:rPr>
        <w:t>Mons. Luigi Mansi</w:t>
      </w:r>
      <w:r>
        <w:t xml:space="preserve"> sollecita a curare le relazioni per fare di ogni parrocchia e della chiesa locale una </w:t>
      </w:r>
      <w:r w:rsidRPr="003902FE">
        <w:rPr>
          <w:i/>
        </w:rPr>
        <w:t>“casa e scuola di comunione”.</w:t>
      </w:r>
      <w:r>
        <w:t xml:space="preserve"> “</w:t>
      </w:r>
      <w:r w:rsidRPr="003902FE">
        <w:rPr>
          <w:i/>
        </w:rPr>
        <w:t xml:space="preserve">Le comunità parrocchiali </w:t>
      </w:r>
      <w:r w:rsidRPr="003902FE">
        <w:t>– sc</w:t>
      </w:r>
      <w:r w:rsidR="00934583" w:rsidRPr="003902FE">
        <w:t>r</w:t>
      </w:r>
      <w:r w:rsidRPr="003902FE">
        <w:t>ive Mons. Mansi</w:t>
      </w:r>
      <w:r w:rsidRPr="003902FE">
        <w:rPr>
          <w:i/>
        </w:rPr>
        <w:t xml:space="preserve"> – non siano concepite e gestite solo come luoghi operativi, ma innanzitutto come luoghi vivi dove si coltivano e crescono relazioni fraterne</w:t>
      </w:r>
      <w:r w:rsidR="003902FE">
        <w:rPr>
          <w:i/>
        </w:rPr>
        <w:t>”</w:t>
      </w:r>
      <w:r w:rsidRPr="003902FE">
        <w:rPr>
          <w:i/>
        </w:rPr>
        <w:t xml:space="preserve">. “Appare indispensabile – </w:t>
      </w:r>
      <w:r w:rsidRPr="003902FE">
        <w:t>continua il Vescovo</w:t>
      </w:r>
      <w:r w:rsidRPr="003902FE">
        <w:rPr>
          <w:i/>
        </w:rPr>
        <w:t xml:space="preserve"> – umanizzare le comunità impegnandosi di più nelle relazioni, che siano misericordiose, accoglienti, emp</w:t>
      </w:r>
      <w:r w:rsidR="00934583" w:rsidRPr="003902FE">
        <w:rPr>
          <w:i/>
        </w:rPr>
        <w:t>a</w:t>
      </w:r>
      <w:r w:rsidRPr="003902FE">
        <w:rPr>
          <w:i/>
        </w:rPr>
        <w:t xml:space="preserve">tiche e amorevoli. Abbandoniamo, pertanto, la logica dei numeri </w:t>
      </w:r>
      <w:r w:rsidR="00934583" w:rsidRPr="003902FE">
        <w:rPr>
          <w:i/>
        </w:rPr>
        <w:t xml:space="preserve">per sposare quella semplice ed efficace dell’incontro fraterno”. </w:t>
      </w:r>
    </w:p>
    <w:p w:rsidR="00934583" w:rsidRDefault="00934583" w:rsidP="003902FE">
      <w:pPr>
        <w:pStyle w:val="Nessunaspaziatura"/>
        <w:jc w:val="both"/>
        <w:rPr>
          <w:b/>
        </w:rPr>
      </w:pPr>
      <w:r w:rsidRPr="003902FE">
        <w:rPr>
          <w:b/>
        </w:rPr>
        <w:t>Sarà possibile seguire in diretta l’intera serata</w:t>
      </w:r>
      <w:r>
        <w:t xml:space="preserve">, i cui lavori saranno introdotti da S. E. Mons. Luigi Mansi, </w:t>
      </w:r>
      <w:r w:rsidRPr="003902FE">
        <w:rPr>
          <w:b/>
        </w:rPr>
        <w:t xml:space="preserve">sui canali </w:t>
      </w:r>
      <w:proofErr w:type="spellStart"/>
      <w:r w:rsidRPr="003902FE">
        <w:rPr>
          <w:b/>
        </w:rPr>
        <w:t>facebook</w:t>
      </w:r>
      <w:proofErr w:type="spellEnd"/>
      <w:r w:rsidRPr="003902FE">
        <w:rPr>
          <w:b/>
        </w:rPr>
        <w:t xml:space="preserve"> e </w:t>
      </w:r>
      <w:proofErr w:type="spellStart"/>
      <w:r w:rsidRPr="003902FE">
        <w:rPr>
          <w:b/>
        </w:rPr>
        <w:t>youtube</w:t>
      </w:r>
      <w:proofErr w:type="spellEnd"/>
      <w:r w:rsidRPr="003902FE">
        <w:rPr>
          <w:b/>
        </w:rPr>
        <w:t xml:space="preserve"> della diocesi di Andria oppure cliccando il seguente </w:t>
      </w:r>
      <w:proofErr w:type="spellStart"/>
      <w:r w:rsidRPr="003902FE">
        <w:rPr>
          <w:b/>
        </w:rPr>
        <w:t>linK</w:t>
      </w:r>
      <w:proofErr w:type="spellEnd"/>
      <w:r w:rsidRPr="003902FE">
        <w:rPr>
          <w:b/>
        </w:rPr>
        <w:t xml:space="preserve"> </w:t>
      </w:r>
      <w:hyperlink r:id="rId4" w:history="1">
        <w:r w:rsidR="003902FE" w:rsidRPr="00974CA6">
          <w:rPr>
            <w:rStyle w:val="Collegamentoipertestuale"/>
            <w:b/>
          </w:rPr>
          <w:t>https://youtu.be/KQrMz-roL8o</w:t>
        </w:r>
      </w:hyperlink>
    </w:p>
    <w:p w:rsidR="003902FE" w:rsidRDefault="003902FE" w:rsidP="003902FE">
      <w:pPr>
        <w:pStyle w:val="Nessunaspaziatura"/>
        <w:jc w:val="both"/>
        <w:rPr>
          <w:b/>
        </w:rPr>
      </w:pPr>
    </w:p>
    <w:p w:rsidR="003902FE" w:rsidRDefault="003902FE" w:rsidP="003902FE">
      <w:pPr>
        <w:pStyle w:val="Nessunaspaziatura"/>
        <w:jc w:val="both"/>
        <w:rPr>
          <w:b/>
        </w:rPr>
      </w:pPr>
      <w:r>
        <w:rPr>
          <w:b/>
        </w:rPr>
        <w:t>Don Gianni Massaro</w:t>
      </w:r>
    </w:p>
    <w:p w:rsidR="003902FE" w:rsidRPr="003902FE" w:rsidRDefault="003902FE" w:rsidP="003902FE">
      <w:pPr>
        <w:pStyle w:val="Nessunaspaziatura"/>
        <w:jc w:val="both"/>
        <w:rPr>
          <w:b/>
        </w:rPr>
      </w:pPr>
      <w:r>
        <w:rPr>
          <w:b/>
        </w:rPr>
        <w:t>Vicario Generale e Direttore dell’Ufficio Catechistico Diocesano</w:t>
      </w:r>
      <w:bookmarkStart w:id="0" w:name="_GoBack"/>
      <w:bookmarkEnd w:id="0"/>
    </w:p>
    <w:sectPr w:rsidR="003902FE" w:rsidRPr="00390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F6"/>
    <w:rsid w:val="003902FE"/>
    <w:rsid w:val="00934583"/>
    <w:rsid w:val="009A24F6"/>
    <w:rsid w:val="00AA15AD"/>
    <w:rsid w:val="00C94BBB"/>
    <w:rsid w:val="00E2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748A"/>
  <w15:chartTrackingRefBased/>
  <w15:docId w15:val="{2AAF226C-BDEE-4019-B8BD-68FF03AB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A24F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902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0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QrMz-roL8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Andria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Massaro</dc:creator>
  <cp:keywords/>
  <dc:description/>
  <cp:lastModifiedBy>Gianni Massaro</cp:lastModifiedBy>
  <cp:revision>1</cp:revision>
  <dcterms:created xsi:type="dcterms:W3CDTF">2021-02-25T08:14:00Z</dcterms:created>
  <dcterms:modified xsi:type="dcterms:W3CDTF">2021-02-25T09:04:00Z</dcterms:modified>
</cp:coreProperties>
</file>